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126AF" w:rsidR="00C63555" w:rsidP="00C63555" w:rsidRDefault="00C63555" w14:paraId="08DA8CEF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F126AF">
        <w:rPr>
          <w:rFonts w:ascii="Arial" w:hAnsi="Arial" w:cs="Arial"/>
        </w:rPr>
        <w:t xml:space="preserve">REPUBLIKA HRVATSKA </w:t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</w:p>
    <w:p w:rsidRPr="00F126AF" w:rsidR="00C63555" w:rsidP="00C63555" w:rsidRDefault="00C63555" w14:paraId="435D5E80" w14:textId="77777777">
      <w:pPr>
        <w:spacing w:line="240" w:lineRule="atLeast"/>
        <w:rPr>
          <w:rFonts w:ascii="Arial" w:hAnsi="Arial" w:cs="Arial"/>
        </w:rPr>
      </w:pPr>
      <w:r w:rsidRPr="00F126AF">
        <w:rPr>
          <w:rFonts w:ascii="Arial" w:hAnsi="Arial" w:cs="Arial"/>
        </w:rPr>
        <w:t>TRGOVAČKI SUD U PAZINU</w:t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</w:p>
    <w:p w:rsidRPr="00F126AF" w:rsidR="00C63555" w:rsidP="00C63555" w:rsidRDefault="00C63555" w14:paraId="6FFF3EBF" w14:textId="77777777">
      <w:pPr>
        <w:spacing w:line="240" w:lineRule="atLeast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52000 PAZIN, Dršćevka 1 </w:t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  <w:t xml:space="preserve">        </w:t>
      </w:r>
      <w:r w:rsidRPr="00F126AF">
        <w:rPr>
          <w:rFonts w:ascii="Arial" w:hAnsi="Arial" w:cs="Arial"/>
        </w:rPr>
        <w:br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</w:p>
    <w:p w:rsidRPr="00F126AF" w:rsidR="00C63555" w:rsidP="00C63555" w:rsidRDefault="00C63555" w14:paraId="2E1714F5" w14:textId="311F0DCF">
      <w:pPr>
        <w:spacing w:line="240" w:lineRule="atLeast"/>
        <w:rPr>
          <w:rFonts w:ascii="Arial" w:hAnsi="Arial" w:cs="Arial"/>
        </w:rPr>
      </w:pP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Pr="00C63555">
        <w:rPr>
          <w:rFonts w:ascii="Arial" w:hAnsi="Arial" w:cs="Arial"/>
        </w:rPr>
        <w:t>St-38/</w:t>
      </w:r>
      <w:r w:rsidRPr="00E60043">
        <w:rPr>
          <w:rFonts w:ascii="Arial" w:hAnsi="Arial" w:cs="Arial"/>
        </w:rPr>
        <w:t>2025-</w:t>
      </w:r>
      <w:r w:rsidRPr="00E60043" w:rsidR="00E60043">
        <w:rPr>
          <w:rFonts w:ascii="Arial" w:hAnsi="Arial" w:cs="Arial"/>
        </w:rPr>
        <w:t>50</w:t>
      </w:r>
      <w:r w:rsidRPr="00F126AF">
        <w:rPr>
          <w:rFonts w:ascii="Arial" w:hAnsi="Arial" w:cs="Arial"/>
        </w:rPr>
        <w:tab/>
      </w:r>
    </w:p>
    <w:p w:rsidRPr="00F126AF" w:rsidR="00C63555" w:rsidP="00C63555" w:rsidRDefault="00C63555" w14:paraId="468BC050" w14:textId="77777777">
      <w:pPr>
        <w:spacing w:line="240" w:lineRule="atLeast"/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>Z A P I S N I K</w:t>
      </w:r>
    </w:p>
    <w:p w:rsidRPr="00C63555" w:rsidR="00C63555" w:rsidP="00C63555" w:rsidRDefault="00C63555" w14:paraId="7A5D9793" w14:textId="72F35DD8">
      <w:pPr>
        <w:spacing w:line="240" w:lineRule="atLeast"/>
        <w:jc w:val="center"/>
        <w:rPr>
          <w:rFonts w:ascii="Arial" w:hAnsi="Arial" w:cs="Arial"/>
        </w:rPr>
      </w:pPr>
      <w:r w:rsidRPr="00C63555">
        <w:rPr>
          <w:rFonts w:ascii="Arial" w:hAnsi="Arial" w:cs="Arial"/>
        </w:rPr>
        <w:t>Od 29. travnja 2026.</w:t>
      </w:r>
    </w:p>
    <w:p w:rsidRPr="00F126AF" w:rsidR="00C63555" w:rsidP="00C63555" w:rsidRDefault="00C63555" w14:paraId="738CCC6C" w14:textId="77777777">
      <w:pPr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Sastavljen kod Trgovačkog suda u Pazinu </w:t>
      </w:r>
    </w:p>
    <w:p w:rsidRPr="00F126AF" w:rsidR="00C63555" w:rsidP="00C63555" w:rsidRDefault="00C63555" w14:paraId="7B8B4C55" w14:textId="77777777">
      <w:pPr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>o ročištu za raspravljanje</w:t>
      </w:r>
      <w:r>
        <w:rPr>
          <w:rFonts w:ascii="Arial" w:hAnsi="Arial" w:cs="Arial"/>
        </w:rPr>
        <w:t xml:space="preserve"> i glasovanje</w:t>
      </w:r>
      <w:r w:rsidRPr="00F126AF">
        <w:rPr>
          <w:rFonts w:ascii="Arial" w:hAnsi="Arial" w:cs="Arial"/>
        </w:rPr>
        <w:t xml:space="preserve"> o stečajnom planu </w:t>
      </w:r>
    </w:p>
    <w:p w:rsidR="00C63555" w:rsidP="00C63555" w:rsidRDefault="00C63555" w14:paraId="31A4C4F0" w14:textId="77777777">
      <w:pPr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u stečajnom postupku nad </w:t>
      </w:r>
      <w:r w:rsidRPr="00C63555">
        <w:rPr>
          <w:rFonts w:ascii="Arial" w:hAnsi="Arial" w:cs="Arial"/>
        </w:rPr>
        <w:t xml:space="preserve">dužnikom </w:t>
      </w:r>
    </w:p>
    <w:p w:rsidRPr="00F126AF" w:rsidR="00C63555" w:rsidP="00C63555" w:rsidRDefault="00C63555" w14:paraId="50C44E72" w14:textId="7098D15D">
      <w:pPr>
        <w:jc w:val="center"/>
        <w:rPr>
          <w:rFonts w:ascii="Arial" w:hAnsi="Arial" w:cs="Arial"/>
        </w:rPr>
      </w:pPr>
      <w:r w:rsidRPr="00C63555">
        <w:rPr>
          <w:rFonts w:ascii="Arial" w:hAnsi="Arial" w:cs="Arial"/>
        </w:rPr>
        <w:t>HYDRO MED d.o.o. u stečaju, Labin, Trg labinskih rudara 4, OIB: 52169104610</w:t>
      </w:r>
    </w:p>
    <w:p w:rsidRPr="00F126AF" w:rsidR="00C63555" w:rsidP="00C63555" w:rsidRDefault="00C63555" w14:paraId="160240FC" w14:textId="77777777">
      <w:pPr>
        <w:jc w:val="center"/>
        <w:rPr>
          <w:rFonts w:ascii="Arial" w:hAnsi="Arial" w:cs="Arial"/>
        </w:rPr>
      </w:pPr>
    </w:p>
    <w:p w:rsidRPr="00F126AF" w:rsidR="00C63555" w:rsidP="00C63555" w:rsidRDefault="00C63555" w14:paraId="6F83C7A7" w14:textId="77777777">
      <w:pPr>
        <w:spacing w:line="240" w:lineRule="atLeast"/>
        <w:ind w:firstLine="720"/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  </w:t>
      </w:r>
    </w:p>
    <w:p w:rsidRPr="00F126AF" w:rsidR="00C63555" w:rsidP="00C63555" w:rsidRDefault="00C63555" w14:paraId="2D8F5625" w14:textId="77777777">
      <w:pPr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OD SUDA </w:t>
      </w:r>
      <w:r>
        <w:rPr>
          <w:rFonts w:ascii="Arial" w:hAnsi="Arial" w:cs="Arial"/>
        </w:rPr>
        <w:t>PRISUT</w:t>
      </w:r>
      <w:r w:rsidRPr="00F126AF">
        <w:rPr>
          <w:rFonts w:ascii="Arial" w:hAnsi="Arial" w:cs="Arial"/>
        </w:rPr>
        <w:t>NI:</w:t>
      </w:r>
    </w:p>
    <w:p w:rsidRPr="00F126AF" w:rsidR="00C63555" w:rsidP="00C63555" w:rsidRDefault="00C63555" w14:paraId="6EE8824F" w14:textId="77777777">
      <w:pPr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>Ad</w:t>
      </w:r>
      <w:r>
        <w:rPr>
          <w:rFonts w:ascii="Arial" w:hAnsi="Arial" w:cs="Arial"/>
        </w:rPr>
        <w:t>rijana Labinjan Skok, s</w:t>
      </w:r>
      <w:r w:rsidRPr="00F126AF">
        <w:rPr>
          <w:rFonts w:ascii="Arial" w:hAnsi="Arial" w:cs="Arial"/>
        </w:rPr>
        <w:t xml:space="preserve">utkinja </w:t>
      </w:r>
    </w:p>
    <w:p w:rsidRPr="00F126AF" w:rsidR="00C63555" w:rsidP="00C63555" w:rsidRDefault="00C63555" w14:paraId="68DC0BBB" w14:textId="77777777">
      <w:pPr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>Jasmina Matika, zapisničarka</w:t>
      </w:r>
    </w:p>
    <w:p w:rsidRPr="00F126AF" w:rsidR="00C63555" w:rsidP="00C63555" w:rsidRDefault="00C63555" w14:paraId="5CBAE8A9" w14:textId="77777777">
      <w:pPr>
        <w:spacing w:line="240" w:lineRule="atLeast"/>
        <w:jc w:val="both"/>
        <w:rPr>
          <w:rFonts w:ascii="Arial" w:hAnsi="Arial" w:cs="Arial"/>
        </w:rPr>
      </w:pPr>
    </w:p>
    <w:p w:rsidRPr="00C63555" w:rsidR="00C63555" w:rsidP="00C63555" w:rsidRDefault="00C63555" w14:paraId="097C9289" w14:textId="09E11736">
      <w:pPr>
        <w:spacing w:line="240" w:lineRule="atLeast"/>
        <w:jc w:val="both"/>
        <w:rPr>
          <w:rFonts w:ascii="Arial" w:hAnsi="Arial" w:cs="Arial"/>
        </w:rPr>
      </w:pPr>
      <w:r w:rsidRPr="00C63555">
        <w:rPr>
          <w:rFonts w:ascii="Arial" w:hAnsi="Arial" w:cs="Arial"/>
        </w:rPr>
        <w:t>Početak u 10:00 sati. Ročište je javno.</w:t>
      </w:r>
    </w:p>
    <w:p w:rsidRPr="00F126AF" w:rsidR="00C63555" w:rsidP="00C63555" w:rsidRDefault="00C63555" w14:paraId="0B0E3DE8" w14:textId="77777777">
      <w:pPr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>Utvrđuje se da su pristupili:</w:t>
      </w:r>
    </w:p>
    <w:p w:rsidRPr="0028521D" w:rsidR="00C63555" w:rsidP="00C63555" w:rsidRDefault="00C63555" w14:paraId="3C69A03C" w14:textId="115E4DD0">
      <w:pPr>
        <w:spacing w:line="240" w:lineRule="atLeast"/>
        <w:jc w:val="both"/>
        <w:rPr>
          <w:rFonts w:ascii="Arial" w:hAnsi="Arial" w:cs="Arial"/>
        </w:rPr>
      </w:pPr>
      <w:r w:rsidRPr="0028521D">
        <w:rPr>
          <w:rFonts w:ascii="Arial" w:hAnsi="Arial" w:cs="Arial"/>
        </w:rPr>
        <w:t>- stečajni upravitelj Slaven Gavrić</w:t>
      </w:r>
      <w:r w:rsidRPr="0028521D" w:rsidR="0028521D">
        <w:rPr>
          <w:rFonts w:ascii="Arial" w:hAnsi="Arial" w:cs="Arial"/>
        </w:rPr>
        <w:t>, na daljinu</w:t>
      </w:r>
    </w:p>
    <w:p w:rsidRPr="0028521D" w:rsidR="00C63555" w:rsidP="00C63555" w:rsidRDefault="00C63555" w14:paraId="774419F5" w14:textId="77777777">
      <w:pPr>
        <w:jc w:val="both"/>
        <w:rPr>
          <w:rFonts w:ascii="Arial" w:hAnsi="Arial" w:cs="Arial"/>
        </w:rPr>
      </w:pPr>
      <w:r w:rsidRPr="0028521D">
        <w:rPr>
          <w:rFonts w:ascii="Arial" w:hAnsi="Arial" w:cs="Arial"/>
        </w:rPr>
        <w:t>Za vjerovnike:</w:t>
      </w:r>
    </w:p>
    <w:p w:rsidRPr="0028521D" w:rsidR="00C63555" w:rsidP="00C63555" w:rsidRDefault="00C63555" w14:paraId="0AA4BDF9" w14:textId="241E2999">
      <w:pPr>
        <w:jc w:val="both"/>
        <w:rPr>
          <w:rFonts w:ascii="Arial" w:hAnsi="Arial" w:cs="Arial"/>
        </w:rPr>
      </w:pPr>
      <w:r w:rsidRPr="0028521D">
        <w:rPr>
          <w:rFonts w:ascii="Arial" w:hAnsi="Arial" w:cs="Arial"/>
        </w:rPr>
        <w:t xml:space="preserve">- Republiku Hrvatsku: </w:t>
      </w:r>
      <w:r w:rsidRPr="0028521D" w:rsidR="0028521D">
        <w:rPr>
          <w:rFonts w:ascii="Arial" w:hAnsi="Arial" w:cs="Arial"/>
        </w:rPr>
        <w:t>zamjenik ŽDO u Puli, Željko Perčinlić, na daljinu</w:t>
      </w:r>
    </w:p>
    <w:p w:rsidRPr="00F126AF" w:rsidR="00C63555" w:rsidP="00C63555" w:rsidRDefault="00C63555" w14:paraId="6D18B792" w14:textId="77777777">
      <w:pPr>
        <w:jc w:val="both"/>
        <w:rPr>
          <w:rFonts w:ascii="Arial" w:hAnsi="Arial" w:cs="Arial"/>
        </w:rPr>
      </w:pPr>
    </w:p>
    <w:p w:rsidRPr="00F126AF" w:rsidR="00C63555" w:rsidP="00C63555" w:rsidRDefault="00C63555" w14:paraId="68474C21" w14:textId="77777777">
      <w:pPr>
        <w:spacing w:line="240" w:lineRule="atLeast"/>
        <w:jc w:val="both"/>
        <w:rPr>
          <w:rFonts w:ascii="Arial" w:hAnsi="Arial" w:cs="Arial"/>
        </w:rPr>
      </w:pPr>
    </w:p>
    <w:p w:rsidRPr="00C63555" w:rsidR="00C63555" w:rsidP="00C63555" w:rsidRDefault="00C63555" w14:paraId="12408401" w14:textId="342E8C5A">
      <w:pPr>
        <w:spacing w:line="240" w:lineRule="atLeast"/>
        <w:jc w:val="both"/>
        <w:rPr>
          <w:rFonts w:ascii="Arial" w:hAnsi="Arial" w:cs="Arial"/>
        </w:rPr>
      </w:pPr>
      <w:r w:rsidRPr="00C63555">
        <w:rPr>
          <w:rFonts w:ascii="Arial" w:hAnsi="Arial" w:cs="Arial"/>
        </w:rPr>
        <w:tab/>
        <w:t xml:space="preserve">Stečajni upravitelj je podnio stečajni plan 29. ožujka 2026. koji je objavljen na e-Oglasnoj ploči suda 7. travnja 2026. </w:t>
      </w:r>
    </w:p>
    <w:p w:rsidRPr="00F126AF" w:rsidR="00C63555" w:rsidP="00C63555" w:rsidRDefault="00C63555" w14:paraId="5014D10F" w14:textId="77777777">
      <w:pPr>
        <w:spacing w:line="240" w:lineRule="atLeast"/>
        <w:jc w:val="both"/>
        <w:rPr>
          <w:rFonts w:ascii="Arial" w:hAnsi="Arial" w:cs="Arial"/>
        </w:rPr>
      </w:pPr>
    </w:p>
    <w:p w:rsidR="00C63555" w:rsidP="0028521D" w:rsidRDefault="0028521D" w14:paraId="4B860917" w14:textId="27026860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F126AF" w:rsidR="00C63555">
        <w:rPr>
          <w:rFonts w:ascii="Arial" w:hAnsi="Arial" w:cs="Arial"/>
        </w:rPr>
        <w:t xml:space="preserve">tečajni upravitelj izjavljuje da </w:t>
      </w:r>
      <w:r>
        <w:rPr>
          <w:rFonts w:ascii="Arial" w:hAnsi="Arial" w:cs="Arial"/>
        </w:rPr>
        <w:t>je predloženim stečajnim planom predviđeno namirenje svih utvrđenih tražbina viših i nižih isplatnih redova u cijelosti. U planu su navedeni nastali i predvidivi troškovi postupka do njegovog zaključenja. Vrijednost stečajne mase iznosi 592.385,37 eura a sastoji se od nekretnina, novčanih sredstava, poslovnih udjela i potraživanja. Namirenje svih vjerovnika te troškova i obveza stečajne mase obaviti će se iz novčanih sredstava. Stečajnom planu je priložena i izjava Flavia Faccina kojim on prihvaća da nakon zaključenja stečajnog postupka nastavi voditi poslovanje društva.</w:t>
      </w:r>
      <w:r w:rsidR="00D75E32">
        <w:rPr>
          <w:rFonts w:ascii="Arial" w:hAnsi="Arial" w:cs="Arial"/>
        </w:rPr>
        <w:t xml:space="preserve"> Namirenje vjerovnika predviđa se izvršiti prije zaključenja stečajnog postupka. </w:t>
      </w:r>
    </w:p>
    <w:p w:rsidR="00D75E32" w:rsidP="0028521D" w:rsidRDefault="00D75E32" w14:paraId="7D7FCF25" w14:textId="77777777">
      <w:pPr>
        <w:spacing w:line="240" w:lineRule="atLeast"/>
        <w:ind w:firstLine="708"/>
        <w:jc w:val="both"/>
        <w:rPr>
          <w:rFonts w:ascii="Arial" w:hAnsi="Arial" w:cs="Arial"/>
        </w:rPr>
      </w:pPr>
    </w:p>
    <w:p w:rsidR="00D75E32" w:rsidP="0028521D" w:rsidRDefault="00D75E32" w14:paraId="0952CEEA" w14:textId="1F55DDFD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u spis zaprimljen podnesak stečajnog vjerovnika Financijske agencije koja je dala suglasnost na predloženi stečajni plan.</w:t>
      </w:r>
    </w:p>
    <w:p w:rsidR="00D75E32" w:rsidP="0028521D" w:rsidRDefault="00D75E32" w14:paraId="6653DC9A" w14:textId="77777777">
      <w:pPr>
        <w:spacing w:line="240" w:lineRule="atLeast"/>
        <w:ind w:firstLine="708"/>
        <w:jc w:val="both"/>
        <w:rPr>
          <w:rFonts w:ascii="Arial" w:hAnsi="Arial" w:cs="Arial"/>
        </w:rPr>
      </w:pPr>
    </w:p>
    <w:p w:rsidR="00D75E32" w:rsidP="0028521D" w:rsidRDefault="00D75E32" w14:paraId="35333CF4" w14:textId="745B8FEB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vjerovnik Republika Hrvatska izjavljuje da prihvaća predloženi stečajni plan.</w:t>
      </w:r>
    </w:p>
    <w:p w:rsidRPr="00F126AF" w:rsidR="00C63555" w:rsidP="00C63555" w:rsidRDefault="00C63555" w14:paraId="3685ADF7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F126AF" w:rsidR="00C63555" w:rsidP="00C63555" w:rsidRDefault="00C63555" w14:paraId="416FA8DC" w14:textId="77777777">
      <w:pPr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ab/>
        <w:t>Sutkinja donosi</w:t>
      </w:r>
    </w:p>
    <w:p w:rsidR="00C63555" w:rsidP="00D75E32" w:rsidRDefault="00C63555" w14:paraId="6CECFD83" w14:textId="47F95ED4">
      <w:pPr>
        <w:spacing w:line="240" w:lineRule="atLeast"/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>r j e š e nj e</w:t>
      </w:r>
    </w:p>
    <w:p w:rsidRPr="00D75E32" w:rsidR="00D75E32" w:rsidP="00D75E32" w:rsidRDefault="00D75E32" w14:paraId="59ABAFDC" w14:textId="77777777">
      <w:pPr>
        <w:spacing w:line="240" w:lineRule="atLeast"/>
        <w:jc w:val="center"/>
        <w:rPr>
          <w:rFonts w:ascii="Arial" w:hAnsi="Arial" w:cs="Arial"/>
        </w:rPr>
      </w:pPr>
    </w:p>
    <w:p w:rsidRPr="00D75E32" w:rsidR="00C63555" w:rsidP="00D75E32" w:rsidRDefault="00C63555" w14:paraId="5A47C22E" w14:textId="63B8EA1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D75E32">
        <w:rPr>
          <w:rFonts w:ascii="Arial" w:hAnsi="Arial" w:cs="Arial"/>
        </w:rPr>
        <w:tab/>
        <w:t>Utvrđuje se da su vjerovnici ovog stečajnog dužnika prihvatili Stečajni plan</w:t>
      </w:r>
      <w:r w:rsidR="00D75E32">
        <w:rPr>
          <w:rFonts w:ascii="Arial" w:hAnsi="Arial" w:cs="Arial"/>
        </w:rPr>
        <w:t xml:space="preserve"> koji </w:t>
      </w:r>
      <w:r w:rsidRPr="00D75E32" w:rsidR="00D75E32">
        <w:rPr>
          <w:rFonts w:ascii="Arial" w:hAnsi="Arial" w:cs="Arial"/>
        </w:rPr>
        <w:t xml:space="preserve">je objavljen 7. travnja 2026. te se taj Stečajni plan potvrđuje, pa se posebno ročište </w:t>
      </w:r>
      <w:r w:rsidRPr="00D75E32">
        <w:rPr>
          <w:rFonts w:ascii="Arial" w:hAnsi="Arial" w:cs="Arial"/>
        </w:rPr>
        <w:t xml:space="preserve">za objavu odluke glede potvrđivanja Stečajnog plana </w:t>
      </w:r>
      <w:r w:rsidRPr="00D75E32" w:rsidR="00D75E32">
        <w:rPr>
          <w:rFonts w:ascii="Arial" w:hAnsi="Arial" w:cs="Arial"/>
        </w:rPr>
        <w:t>neće održati.</w:t>
      </w:r>
    </w:p>
    <w:p w:rsidRPr="00F126AF" w:rsidR="00C63555" w:rsidP="00C63555" w:rsidRDefault="00C63555" w14:paraId="0DF13C99" w14:textId="77777777">
      <w:pPr>
        <w:jc w:val="center"/>
        <w:rPr>
          <w:rFonts w:ascii="Arial" w:hAnsi="Arial" w:cs="Arial"/>
        </w:rPr>
      </w:pPr>
    </w:p>
    <w:p w:rsidRPr="00F126AF" w:rsidR="00C63555" w:rsidP="00C63555" w:rsidRDefault="00C63555" w14:paraId="7AAE83E8" w14:textId="77777777">
      <w:pPr>
        <w:jc w:val="center"/>
        <w:rPr>
          <w:rFonts w:ascii="Arial" w:hAnsi="Arial" w:cs="Arial"/>
        </w:rPr>
      </w:pPr>
    </w:p>
    <w:p w:rsidRPr="00D75E32" w:rsidR="00D75E32" w:rsidP="00D75E32" w:rsidRDefault="00D75E32" w14:paraId="658867B5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D75E32">
        <w:rPr>
          <w:rFonts w:ascii="Arial" w:hAnsi="Arial" w:cs="Arial"/>
        </w:rPr>
        <w:tab/>
        <w:t>S obzirom da se ročište održava na daljinu, prisutni potvrđuju da su tijek sastava zapisnika pratili putem zvučnika i putem ekrana na svojim računalima te da nemaju prigovora na sastav zapisnika koji neće potpisivati a objaviti će se na e-Oglasnoj ploči.</w:t>
      </w:r>
    </w:p>
    <w:p w:rsidRPr="00F126AF" w:rsidR="00C63555" w:rsidP="00C63555" w:rsidRDefault="00C63555" w14:paraId="7A616960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F126AF" w:rsidR="00C63555" w:rsidP="00C63555" w:rsidRDefault="00C63555" w14:paraId="0614829D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ab/>
      </w:r>
    </w:p>
    <w:p w:rsidRPr="00F126AF" w:rsidR="00C63555" w:rsidP="00C63555" w:rsidRDefault="00C63555" w14:paraId="5BE36287" w14:textId="77777777">
      <w:pPr>
        <w:spacing w:line="240" w:lineRule="atLeast"/>
        <w:jc w:val="both"/>
        <w:rPr>
          <w:rFonts w:ascii="Arial" w:hAnsi="Arial" w:cs="Arial"/>
        </w:rPr>
      </w:pPr>
    </w:p>
    <w:p w:rsidRPr="00F126AF" w:rsidR="00C63555" w:rsidP="00C63555" w:rsidRDefault="00C63555" w14:paraId="3D47B64D" w14:textId="73EA2F19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Dovršeno u </w:t>
      </w:r>
      <w:r w:rsidR="00D75E32">
        <w:rPr>
          <w:rFonts w:ascii="Arial" w:hAnsi="Arial" w:cs="Arial"/>
        </w:rPr>
        <w:t>10</w:t>
      </w:r>
      <w:r w:rsidRPr="00F126AF">
        <w:rPr>
          <w:rFonts w:ascii="Arial" w:hAnsi="Arial" w:cs="Arial"/>
        </w:rPr>
        <w:t>:</w:t>
      </w:r>
      <w:r w:rsidR="00D75E32">
        <w:rPr>
          <w:rFonts w:ascii="Arial" w:hAnsi="Arial" w:cs="Arial"/>
        </w:rPr>
        <w:t>13</w:t>
      </w:r>
      <w:r w:rsidRPr="00F126AF">
        <w:rPr>
          <w:rFonts w:ascii="Arial" w:hAnsi="Arial" w:cs="Arial"/>
        </w:rPr>
        <w:t xml:space="preserve"> sati.</w:t>
      </w:r>
    </w:p>
    <w:p w:rsidRPr="00F126AF" w:rsidR="00C63555" w:rsidP="00C63555" w:rsidRDefault="00C63555" w14:paraId="032978F9" w14:textId="7777777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F126AF" w:rsidR="00C63555" w:rsidP="00C63555" w:rsidRDefault="00C63555" w14:paraId="6912A97E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F126AF" w:rsidR="00C63555" w:rsidP="00C63555" w:rsidRDefault="00C63555" w14:paraId="0BFD3A18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F126AF" w:rsidR="00C63555" w:rsidP="00C63555" w:rsidRDefault="00C63555" w14:paraId="0CAA63BE" w14:textId="77777777">
      <w:pPr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>S</w:t>
      </w:r>
      <w:r w:rsidRPr="00F126AF">
        <w:rPr>
          <w:rFonts w:ascii="Arial" w:hAnsi="Arial" w:cs="Arial"/>
        </w:rPr>
        <w:t>utkinja</w:t>
      </w:r>
      <w:r>
        <w:rPr>
          <w:rFonts w:ascii="Arial" w:hAnsi="Arial" w:cs="Arial"/>
        </w:rPr>
        <w:tab/>
        <w:t xml:space="preserve">                   </w:t>
      </w:r>
      <w:r w:rsidRPr="00F126AF">
        <w:rPr>
          <w:rFonts w:ascii="Arial" w:hAnsi="Arial" w:cs="Arial"/>
        </w:rPr>
        <w:t xml:space="preserve"> Stečajni upravitelj</w:t>
      </w:r>
    </w:p>
    <w:p w:rsidRPr="00F126AF" w:rsidR="00C63555" w:rsidP="00C63555" w:rsidRDefault="00C63555" w14:paraId="1E5D51A9" w14:textId="77777777">
      <w:pPr>
        <w:jc w:val="both"/>
        <w:rPr>
          <w:rFonts w:ascii="Arial" w:hAnsi="Arial" w:cs="Arial"/>
        </w:rPr>
      </w:pPr>
    </w:p>
    <w:p w:rsidR="00C63555" w:rsidP="00C63555" w:rsidRDefault="00C63555" w14:paraId="7D1274B1" w14:textId="77777777">
      <w:pPr>
        <w:jc w:val="both"/>
        <w:rPr>
          <w:rFonts w:ascii="Arial" w:hAnsi="Arial" w:cs="Arial"/>
        </w:rPr>
      </w:pPr>
    </w:p>
    <w:p w:rsidRPr="00F126AF" w:rsidR="00D75E32" w:rsidP="00C63555" w:rsidRDefault="00D75E32" w14:paraId="09393FE4" w14:textId="77777777">
      <w:pPr>
        <w:jc w:val="both"/>
        <w:rPr>
          <w:rFonts w:ascii="Arial" w:hAnsi="Arial" w:cs="Arial"/>
        </w:rPr>
      </w:pPr>
    </w:p>
    <w:p w:rsidRPr="00F126AF" w:rsidR="00C63555" w:rsidP="00C63555" w:rsidRDefault="00C63555" w14:paraId="4813A243" w14:textId="77777777">
      <w:pPr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  </w:t>
      </w:r>
    </w:p>
    <w:p w:rsidRPr="00F126AF" w:rsidR="00C63555" w:rsidP="00C63555" w:rsidRDefault="00C63555" w14:paraId="3444B6D6" w14:textId="77777777">
      <w:pPr>
        <w:jc w:val="both"/>
        <w:rPr>
          <w:rFonts w:ascii="Arial" w:hAnsi="Arial" w:cs="Arial"/>
        </w:rPr>
      </w:pPr>
      <w:r w:rsidRPr="00F126AF">
        <w:rPr>
          <w:rFonts w:ascii="Arial" w:hAnsi="Arial" w:cs="Arial"/>
        </w:rPr>
        <w:t xml:space="preserve">                                </w:t>
      </w:r>
      <w:r>
        <w:rPr>
          <w:rFonts w:ascii="Arial" w:hAnsi="Arial" w:cs="Arial"/>
        </w:rPr>
        <w:t xml:space="preserve">                            </w:t>
      </w:r>
      <w:r w:rsidRPr="00F126AF">
        <w:rPr>
          <w:rFonts w:ascii="Arial" w:hAnsi="Arial" w:cs="Arial"/>
        </w:rPr>
        <w:t xml:space="preserve"> Zapisničarka</w:t>
      </w:r>
      <w:r w:rsidRPr="00F126AF">
        <w:rPr>
          <w:rFonts w:ascii="Arial" w:hAnsi="Arial" w:cs="Arial"/>
        </w:rPr>
        <w:tab/>
      </w:r>
      <w:r w:rsidRPr="00F126A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</w:t>
      </w:r>
      <w:r w:rsidRPr="00F126AF">
        <w:rPr>
          <w:rFonts w:ascii="Arial" w:hAnsi="Arial" w:cs="Arial"/>
        </w:rPr>
        <w:t>Vjerovnici:</w:t>
      </w:r>
    </w:p>
    <w:p w:rsidRPr="00F126AF" w:rsidR="00C63555" w:rsidP="00C63555" w:rsidRDefault="00C63555" w14:paraId="4B27090E" w14:textId="77777777">
      <w:pPr>
        <w:rPr>
          <w:rFonts w:ascii="Arial" w:hAnsi="Arial" w:cs="Arial"/>
        </w:rPr>
      </w:pPr>
    </w:p>
    <w:p w:rsidRPr="00C63555" w:rsidR="00C63555" w:rsidP="00C63555" w:rsidRDefault="00C63555" w14:paraId="34CC2EA1" w14:textId="77777777">
      <w:pPr>
        <w:rPr>
          <w:rFonts w:ascii="Arial" w:hAnsi="Arial" w:cs="Arial"/>
          <w:color w:val="D86DCB" w:themeColor="accent5" w:themeTint="99"/>
        </w:rPr>
      </w:pPr>
    </w:p>
    <w:p w:rsidRPr="00C63555" w:rsidR="00C63555" w:rsidP="00C63555" w:rsidRDefault="00C63555" w14:paraId="1825A218" w14:textId="77777777">
      <w:pPr>
        <w:rPr>
          <w:rFonts w:ascii="Arial" w:hAnsi="Arial" w:cs="Arial"/>
          <w:color w:val="D86DCB" w:themeColor="accent5" w:themeTint="99"/>
        </w:rPr>
      </w:pPr>
    </w:p>
    <w:p w:rsidRPr="00C63555" w:rsidR="00C63555" w:rsidP="00C63555" w:rsidRDefault="00C63555" w14:paraId="76C830C2" w14:textId="77777777">
      <w:pPr>
        <w:rPr>
          <w:rFonts w:ascii="Arial" w:hAnsi="Arial" w:cs="Arial"/>
          <w:color w:val="D86DCB" w:themeColor="accent5" w:themeTint="99"/>
        </w:rPr>
      </w:pPr>
    </w:p>
    <w:p w:rsidRPr="00C63555" w:rsidR="00C63555" w:rsidP="00C63555" w:rsidRDefault="00C63555" w14:paraId="776103EE" w14:textId="77777777">
      <w:pPr>
        <w:rPr>
          <w:rFonts w:ascii="Arial" w:hAnsi="Arial" w:cs="Arial"/>
          <w:color w:val="D86DCB" w:themeColor="accent5" w:themeTint="99"/>
        </w:rPr>
      </w:pPr>
    </w:p>
    <w:p w:rsidRPr="00C63555" w:rsidR="00C63555" w:rsidP="00C63555" w:rsidRDefault="00C63555" w14:paraId="5FE0AA95" w14:textId="77777777">
      <w:pPr>
        <w:rPr>
          <w:rFonts w:ascii="Arial" w:hAnsi="Arial" w:cs="Arial"/>
          <w:color w:val="D86DCB" w:themeColor="accent5" w:themeTint="99"/>
        </w:rPr>
      </w:pPr>
    </w:p>
    <w:p w:rsidR="00196733" w:rsidRDefault="00196733" w14:paraId="0167F67E" w14:textId="77777777"/>
    <w:sectPr w:rsidR="00196733" w:rsidSect="00C6355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3555" w:rsidP="00C63555" w:rsidRDefault="00C63555" w14:paraId="71FE1743" w14:textId="77777777">
      <w:r>
        <w:separator/>
      </w:r>
    </w:p>
  </w:endnote>
  <w:endnote w:type="continuationSeparator" w:id="0">
    <w:p w:rsidR="00C63555" w:rsidP="00C63555" w:rsidRDefault="00C63555" w14:paraId="5AB969F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63555" w:rsidP="00480175" w:rsidRDefault="00C63555" w14:paraId="100015FE" w14:textId="77777777">
    <w:pPr>
      <w:pStyle w:val="Podnoje"/>
      <w:framePr w:wrap="around" w:hAnchor="margin" w:vAnchor="text" w:xAlign="center" w:y="1"/>
      <w:rPr>
        <w:rStyle w:val="Brojstranice"/>
        <w:rFonts w:eastAsiaTheme="majorEastAsia"/>
      </w:rPr>
    </w:pPr>
    <w:r>
      <w:rPr>
        <w:rStyle w:val="Brojstranice"/>
        <w:rFonts w:eastAsiaTheme="majorEastAsia"/>
      </w:rPr>
      <w:fldChar w:fldCharType="begin"/>
    </w:r>
    <w:r>
      <w:rPr>
        <w:rStyle w:val="Brojstranice"/>
        <w:rFonts w:eastAsiaTheme="majorEastAsia"/>
      </w:rPr>
      <w:instrText xml:space="preserve">PAGE  </w:instrText>
    </w:r>
    <w:r>
      <w:rPr>
        <w:rStyle w:val="Brojstranice"/>
        <w:rFonts w:eastAsiaTheme="majorEastAsia"/>
      </w:rPr>
      <w:fldChar w:fldCharType="end"/>
    </w:r>
  </w:p>
  <w:p w:rsidR="00C63555" w:rsidRDefault="00C63555" w14:paraId="6E5868B8" w14:textId="77777777">
    <w:pPr>
      <w:pStyle w:val="Podnoje"/>
      <w:ind w:right="360"/>
    </w:pPr>
  </w:p>
  <w:p w:rsidR="00C63555" w:rsidRDefault="00C63555" w14:paraId="50B64491" w14:textId="77777777"/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63555" w:rsidP="00480175" w:rsidRDefault="00C63555" w14:paraId="45ACADF8" w14:textId="77777777">
    <w:pPr>
      <w:pStyle w:val="Podnoje"/>
      <w:framePr w:wrap="around" w:hAnchor="margin" w:vAnchor="text" w:xAlign="center" w:y="1"/>
      <w:rPr>
        <w:rStyle w:val="Brojstranice"/>
        <w:rFonts w:eastAsiaTheme="majorEastAsia"/>
      </w:rPr>
    </w:pPr>
  </w:p>
  <w:p w:rsidR="00C63555" w:rsidRDefault="00C63555" w14:paraId="0C9AD00C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3555" w:rsidP="00C63555" w:rsidRDefault="00C63555" w14:paraId="0D616009" w14:textId="77777777">
      <w:r>
        <w:separator/>
      </w:r>
    </w:p>
  </w:footnote>
  <w:footnote w:type="continuationSeparator" w:id="0">
    <w:p w:rsidR="00C63555" w:rsidP="00C63555" w:rsidRDefault="00C63555" w14:paraId="7C05241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63555" w:rsidP="00480175" w:rsidRDefault="00C63555" w14:paraId="4E5C3A30" w14:textId="77777777">
    <w:pPr>
      <w:pStyle w:val="Zaglavlje"/>
      <w:framePr w:wrap="around" w:hAnchor="margin" w:vAnchor="text" w:xAlign="center" w:y="1"/>
      <w:rPr>
        <w:rStyle w:val="Brojstranice"/>
        <w:rFonts w:eastAsiaTheme="majorEastAsia"/>
      </w:rPr>
    </w:pPr>
    <w:r>
      <w:rPr>
        <w:rStyle w:val="Brojstranice"/>
        <w:rFonts w:eastAsiaTheme="majorEastAsia"/>
      </w:rPr>
      <w:fldChar w:fldCharType="begin"/>
    </w:r>
    <w:r>
      <w:rPr>
        <w:rStyle w:val="Brojstranice"/>
        <w:rFonts w:eastAsiaTheme="majorEastAsia"/>
      </w:rPr>
      <w:instrText xml:space="preserve">PAGE  </w:instrText>
    </w:r>
    <w:r>
      <w:rPr>
        <w:rStyle w:val="Brojstranice"/>
        <w:rFonts w:eastAsiaTheme="majorEastAsia"/>
      </w:rPr>
      <w:fldChar w:fldCharType="end"/>
    </w:r>
  </w:p>
  <w:p w:rsidR="00C63555" w:rsidRDefault="00C63555" w14:paraId="4331339B" w14:textId="77777777">
    <w:pPr>
      <w:pStyle w:val="Zaglavlje"/>
    </w:pPr>
  </w:p>
  <w:p w:rsidR="00C63555" w:rsidRDefault="00C63555" w14:paraId="519597ED" w14:textId="77777777"/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789203"/>
      <w:docPartObj>
        <w:docPartGallery w:val="Page Numbers (Top of Page)"/>
        <w:docPartUnique/>
      </w:docPartObj>
    </w:sdtPr>
    <w:sdtEndPr/>
    <w:sdtContent>
      <w:p w:rsidR="00C63555" w:rsidP="00F126AF" w:rsidRDefault="00C63555" w14:paraId="515CA269" w14:textId="397E09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E764A">
          <w:rPr>
            <w:rFonts w:ascii="Arial" w:hAnsi="Arial" w:cs="Arial"/>
            <w:noProof/>
          </w:rPr>
          <w:t>- 3 -</w:t>
        </w:r>
        <w:r>
          <w:fldChar w:fldCharType="end"/>
        </w:r>
        <w:r>
          <w:tab/>
        </w:r>
        <w:r w:rsidRPr="00C63555">
          <w:rPr>
            <w:rFonts w:ascii="Arial" w:hAnsi="Arial" w:cs="Arial"/>
          </w:rPr>
          <w:t>St-38/2025</w:t>
        </w:r>
        <w:r w:rsidRPr="00E60043">
          <w:rPr>
            <w:rFonts w:ascii="Arial" w:hAnsi="Arial" w:cs="Arial"/>
          </w:rPr>
          <w:t>-</w:t>
        </w:r>
        <w:r w:rsidRPr="00E60043" w:rsidR="00E60043">
          <w:rPr>
            <w:rFonts w:ascii="Arial" w:hAnsi="Arial" w:cs="Arial"/>
          </w:rPr>
          <w:t>50</w:t>
        </w:r>
      </w:p>
    </w:sdtContent>
  </w:sdt>
  <w:p w:rsidR="00C63555" w:rsidRDefault="00C63555" w14:paraId="69CF7AC5" w14:textId="77777777"/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555"/>
    <w:rsid w:val="001737D2"/>
    <w:rsid w:val="00196733"/>
    <w:rsid w:val="0028521D"/>
    <w:rsid w:val="003072D4"/>
    <w:rsid w:val="00626376"/>
    <w:rsid w:val="006965B1"/>
    <w:rsid w:val="007F72F3"/>
    <w:rsid w:val="009F5EF4"/>
    <w:rsid w:val="00C63555"/>
    <w:rsid w:val="00C643BD"/>
    <w:rsid w:val="00D75E32"/>
    <w:rsid w:val="00E6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313122F"/>
  <w15:docId w15:val="{6096F5CF-6BE7-452A-A56C-F81469E9A2A5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C63555"/>
    <w:pPr>
      <w:spacing w:after="0" w:line="240" w:lineRule="auto"/>
    </w:pPr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C63555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63555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63555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63555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63555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63555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bCs w:val="false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63555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bCs w:val="false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63555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bCs w:val="false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63555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bCs w:val="false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C6355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6355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6355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C63555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C63555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C63555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C63555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C63555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C6355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63555"/>
    <w:pPr>
      <w:spacing w:after="80"/>
      <w:contextualSpacing/>
    </w:pPr>
    <w:rPr>
      <w:rFonts w:asciiTheme="majorHAnsi" w:hAnsiTheme="majorHAnsi" w:eastAsiaTheme="majorEastAsia" w:cstheme="majorBidi"/>
      <w:bCs w:val="false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C635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63555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bCs w:val="false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C635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63555"/>
    <w:pPr>
      <w:spacing w:before="160" w:after="160" w:line="259" w:lineRule="auto"/>
      <w:jc w:val="center"/>
    </w:pPr>
    <w:rPr>
      <w:rFonts w:asciiTheme="minorHAnsi" w:hAnsiTheme="minorHAnsi" w:eastAsiaTheme="minorHAnsi" w:cstheme="minorBidi"/>
      <w:bCs w:val="false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C6355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63555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bCs w:val="false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C63555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6355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C63555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63555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rsid w:val="00C63555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C63555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character" w:styleId="Brojstranice">
    <w:name w:val="page number"/>
    <w:basedOn w:val="Zadanifontodlomka"/>
    <w:rsid w:val="00C63555"/>
  </w:style>
  <w:style w:type="paragraph" w:styleId="Zaglavlje">
    <w:name w:val="header"/>
    <w:basedOn w:val="Normal"/>
    <w:link w:val="ZaglavljeChar"/>
    <w:uiPriority w:val="99"/>
    <w:rsid w:val="00C63555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uiPriority w:val="99"/>
    <w:rsid w:val="00C63555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C63555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C63555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072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72D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072D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072D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072D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29. travnja 2026.</izvorni_sadrzaj>
    <derivirana_varijabla naziv="DomainObject.StvarniPocetakDatum_1">29. travnja 2026.</derivirana_varijabla>
  </DomainObject.StvarniPocetakDatum>
  <DomainObject.StvarniZavrsetakDatum>
    <izvorni_sadrzaj>29. travnja 2026.</izvorni_sadrzaj>
    <derivirana_varijabla naziv="DomainObject.StvarniZavrsetakDatum_1">29. travnja 2026.</derivirana_varijabla>
  </DomainObject.StvarniZavrsetakDatum>
  <DomainObject.PlaniraniZavrsetakDatum>
    <izvorni_sadrzaj>29. travnja 2026.</izvorni_sadrzaj>
    <derivirana_varijabla naziv="DomainObject.PlaniraniZavrsetakDatum_1">29. travnja 2026.</derivirana_varijabla>
  </DomainObject.PlaniraniZavrsetakDatum>
  <DomainObject.PlaniraniPocetakDatum>
    <izvorni_sadrzaj>29. travnja 2026.</izvorni_sadrzaj>
    <derivirana_varijabla naziv="DomainObject.PlaniraniPocetakDatum_1">29. travnja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travnja 2026.</izvorni_sadrzaj>
    <derivirana_varijabla naziv="DomainObject.Zapisnik.DatumKreiranja_1">29.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St-38/2025-50</izvorni_sadrzaj>
    <derivirana_varijabla naziv="DomainObject.Zapisnik.Oznaka_1">St-38/2025-50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2025.</izvorni_sadrzaj>
    <derivirana_varijabla naziv="DomainObject.Predmet.DatumOsnivanja_1">5.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St-38/2025</izvorni_sadrzaj>
    <derivirana_varijabla naziv="DomainObject.Predmet.OznakaBroj_1">St-38/2025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 MED d.o.o., Labin</izvorni_sadrzaj>
    <derivirana_varijabla naziv="DomainObject.Predmet.ProtustrankaFormated_1">  HYDRO MED d.o.o., Labin</derivirana_varijabla>
  </DomainObject.Predmet.ProtustrankaFormated>
  <DomainObject.Predmet.ProtustrankaFormatedOIB>
    <izvorni_sadrzaj>  HYDRO MED d.o.o., Labin, OIB 52169104610</izvorni_sadrzaj>
    <derivirana_varijabla naziv="DomainObject.Predmet.ProtustrankaFormatedOIB_1">  HYDRO MED d.o.o., Labin, OIB 52169104610</derivirana_varijabla>
  </DomainObject.Predmet.ProtustrankaFormatedOIB>
  <DomainObject.Predmet.ProtustrankaFormatedWithAdress>
    <izvorni_sadrzaj> HYDRO MED d.o.o., Labin, Trg labinskih rudara 4, 52220 Labin</izvorni_sadrzaj>
    <derivirana_varijabla naziv="DomainObject.Predmet.ProtustrankaFormatedWithAdress_1"> HYDRO MED d.o.o., Labin, Trg labinskih rudara 4, 52220 Labin</derivirana_varijabla>
  </DomainObject.Predmet.ProtustrankaFormatedWithAdress>
  <DomainObject.Predmet.ProtustrankaFormatedWithAdressOIB>
    <izvorni_sadrzaj> HYDRO MED d.o.o., Labin, OIB 52169104610, Trg labinskih rudara 4, 52220 Labin</izvorni_sadrzaj>
    <derivirana_varijabla naziv="DomainObject.Predmet.ProtustrankaFormatedWithAdressOIB_1"> HYDRO MED d.o.o., Labin, OIB 52169104610, Trg labinskih rudara 4, 52220 Labin</derivirana_varijabla>
  </DomainObject.Predmet.ProtustrankaFormatedWithAdressOIB>
  <DomainObject.Predmet.ProtustrankaWithAdress>
    <izvorni_sadrzaj>HYDRO MED d.o.o., Labin Trg labinskih rudara 4, 52220 Labin</izvorni_sadrzaj>
    <derivirana_varijabla naziv="DomainObject.Predmet.ProtustrankaWithAdress_1">HYDRO MED d.o.o., Labin Trg labinskih rudara 4, 52220 Labin</derivirana_varijabla>
  </DomainObject.Predmet.ProtustrankaWithAdress>
  <DomainObject.Predmet.ProtustrankaWithAdressOIB>
    <izvorni_sadrzaj>HYDRO MED d.o.o., Labin, OIB 52169104610, Trg labinskih rudara 4, 52220 Labin</izvorni_sadrzaj>
    <derivirana_varijabla naziv="DomainObject.Predmet.ProtustrankaWithAdressOIB_1">HYDRO MED d.o.o., Labin, OIB 52169104610, Trg labinskih rudara 4, 52220 Labin</derivirana_varijabla>
  </DomainObject.Predmet.ProtustrankaWithAdressOIB>
  <DomainObject.Predmet.ProtustrankaNazivFormated>
    <izvorni_sadrzaj>HYDRO MED d.o.o., Labin</izvorni_sadrzaj>
    <derivirana_varijabla naziv="DomainObject.Predmet.ProtustrankaNazivFormated_1">HYDRO MED d.o.o., Labin</derivirana_varijabla>
  </DomainObject.Predmet.ProtustrankaNazivFormated>
  <DomainObject.Predmet.ProtustrankaNazivFormatedOIB>
    <izvorni_sadrzaj>HYDRO MED d.o.o., Labin, OIB 52169104610</izvorni_sadrzaj>
    <derivirana_varijabla naziv="DomainObject.Predmet.ProtustrankaNazivFormatedOIB_1">HYDRO MED d.o.o., Labin, OIB 52169104610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HYDRO MED d.o.o., Labin</item>
    </izvorni_sadrzaj>
    <derivirana_varijabla naziv="DomainObject.Predmet.ProtuStrankaListFormated_1">
      <item>HYDRO MED d.o.o., Labin</item>
    </derivirana_varijabla>
  </DomainObject.Predmet.ProtuStrankaListFormated>
  <DomainObject.Predmet.ProtuStrankaListFormatedOIB>
    <izvorni_sadrzaj>
      <item>HYDRO MED d.o.o., Labin, OIB 52169104610</item>
    </izvorni_sadrzaj>
    <derivirana_varijabla naziv="DomainObject.Predmet.ProtuStrankaListFormatedOIB_1">
      <item>HYDRO MED d.o.o., Labin, OIB 52169104610</item>
    </derivirana_varijabla>
  </DomainObject.Predmet.ProtuStrankaListFormatedOIB>
  <DomainObject.Predmet.ProtuStrankaListFormatedWithAdress>
    <izvorni_sadrzaj>
      <item>HYDRO MED d.o.o., Labin, Trg labinskih rudara 4, 52220 Labin</item>
    </izvorni_sadrzaj>
    <derivirana_varijabla naziv="DomainObject.Predmet.ProtuStrankaListFormatedWithAdress_1">
      <item>HYDRO MED d.o.o., Labin, Trg labinskih rudara 4, 52220 Labin</item>
    </derivirana_varijabla>
  </DomainObject.Predmet.ProtuStrankaListFormatedWithAdress>
  <DomainObject.Predmet.ProtuStrankaListFormatedWithAdressOIB>
    <izvorni_sadrzaj>
      <item>HYDRO MED d.o.o., Labin, OIB 52169104610, Trg labinskih rudara 4, 52220 Labin</item>
    </izvorni_sadrzaj>
    <derivirana_varijabla naziv="DomainObject.Predmet.ProtuStrankaListFormatedWithAdressOIB_1">
      <item>HYDRO MED d.o.o., Labin, OIB 52169104610, Trg labinskih rudara 4, 52220 Labin</item>
    </derivirana_varijabla>
  </DomainObject.Predmet.ProtuStrankaListFormatedWithAdressOIB>
  <DomainObject.Predmet.ProtuStrankaListNazivFormated>
    <izvorni_sadrzaj>
      <item>HYDRO MED d.o.o., Labin</item>
    </izvorni_sadrzaj>
    <derivirana_varijabla naziv="DomainObject.Predmet.ProtuStrankaListNazivFormated_1">
      <item>HYDRO MED d.o.o., Labin</item>
    </derivirana_varijabla>
  </DomainObject.Predmet.ProtuStrankaListNazivFormated>
  <DomainObject.Predmet.ProtuStrankaListNazivFormatedOIB>
    <izvorni_sadrzaj>
      <item>HYDRO MED d.o.o., Labin, OIB 52169104610</item>
    </izvorni_sadrzaj>
    <derivirana_varijabla naziv="DomainObject.Predmet.ProtuStrankaListNazivFormatedOIB_1">
      <item>HYDRO MED d.o.o., Labin, OIB 52169104610</item>
    </derivirana_varijabla>
  </DomainObject.Predmet.ProtuStrankaListNazivFormatedOIB>
  <DomainObject.Predmet.OstaliListFormated>
    <izvorni_sadrzaj>
      <item>Flavio Faccin</item>
    </izvorni_sadrzaj>
    <derivirana_varijabla naziv="DomainObject.Predmet.OstaliListFormated_1">
      <item>Flavio Faccin</item>
    </derivirana_varijabla>
  </DomainObject.Predmet.OstaliListFormated>
  <DomainObject.Predmet.OstaliListFormatedOIB>
    <izvorni_sadrzaj>
      <item>Flavio Faccin, OIB 87909983659</item>
    </izvorni_sadrzaj>
    <derivirana_varijabla naziv="DomainObject.Predmet.OstaliListFormatedOIB_1">
      <item>Flavio Faccin, OIB 87909983659</item>
    </derivirana_varijabla>
  </DomainObject.Predmet.OstaliListFormatedOIB>
  <DomainObject.Predmet.OstaliListFormatedWithAdress>
    <izvorni_sadrzaj>
      <item>Flavio Faccin, Presika 88, 52220 Presika</item>
    </izvorni_sadrzaj>
    <derivirana_varijabla naziv="DomainObject.Predmet.OstaliListFormatedWithAdress_1">
      <item>Flavio Faccin, Presika 88, 52220 Presika</item>
    </derivirana_varijabla>
  </DomainObject.Predmet.OstaliListFormatedWithAdress>
  <DomainObject.Predmet.OstaliListFormatedWithAdressOIB>
    <izvorni_sadrzaj>
      <item>Flavio Faccin, OIB 87909983659, Presika 88, 52220 Presika</item>
    </izvorni_sadrzaj>
    <derivirana_varijabla naziv="DomainObject.Predmet.OstaliListFormatedWithAdressOIB_1">
      <item>Flavio Faccin, OIB 87909983659, Presika 88, 52220 Presika</item>
    </derivirana_varijabla>
  </DomainObject.Predmet.OstaliListFormatedWithAdressOIB>
  <DomainObject.Predmet.OstaliListNazivFormated>
    <izvorni_sadrzaj>
      <item>Flavio Faccin</item>
    </izvorni_sadrzaj>
    <derivirana_varijabla naziv="DomainObject.Predmet.OstaliListNazivFormated_1">
      <item>Flavio Faccin</item>
    </derivirana_varijabla>
  </DomainObject.Predmet.OstaliListNazivFormated>
  <DomainObject.Predmet.OstaliListNazivFormatedOIB>
    <izvorni_sadrzaj>
      <item>Flavio Faccin, OIB 87909983659</item>
    </izvorni_sadrzaj>
    <derivirana_varijabla naziv="DomainObject.Predmet.OstaliListNazivFormatedOIB_1">
      <item>Flavio Faccin, OIB 87909983659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travnja 2026.</izvorni_sadrzaj>
    <derivirana_varijabla naziv="DomainObject.Datum_1">29. travnja 2026.</derivirana_varijabla>
  </DomainObject.Datum>
  <DomainObject.PoslovniBrojDokumenta>
    <izvorni_sadrzaj>St-38/2025-50</izvorni_sadrzaj>
    <derivirana_varijabla naziv="DomainObject.PoslovniBrojDokumenta_1">St-38/2025-50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HYDRO MED d.o.o., Labin</izvorni_sadrzaj>
    <derivirana_varijabla naziv="DomainObject.Predmet.ProtustrankaIDrugi_1">HYDRO MED d.o.o., Labin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HYDRO MED d.o.o., Labin, OIB 52169104610, Trg labinskih rudara 4, 52220 Labin</izvorni_sadrzaj>
    <derivirana_varijabla naziv="DomainObject.Predmet.ProtustrankaIDrugiAdressOIB_1">HYDRO MED d.o.o., Labin, OIB 52169104610, Trg labinskih rudara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HYDRO MED d.o.o., Labin</item>
      <item>Financijska agencija (FINA)</item>
      <item>ERSTE&amp;STEIERMÄRKISCHE BANKA dioničko društvo</item>
      <item>Flavio Faccin</item>
    </izvorni_sadrzaj>
    <derivirana_varijabla naziv="DomainObject.Predmet.SudioniciListNaziv_1">
      <item>HYDRO MED d.o.o., Labin</item>
      <item>Financijska agencija (FINA)</item>
      <item>ERSTE&amp;STEIERMÄRKISCHE BANKA dioničko društvo</item>
      <item>Flavio Faccin</item>
    </derivirana_varijabla>
  </DomainObject.Predmet.SudioniciListNaziv>
  <DomainObject.Predmet.SudioniciListAdressOIB>
    <izvorni_sadrzaj>
      <item>HYDRO MED d.o.o., Labin, OIB 52169104610, Trg labinskih rudara 4,52220 Labin</item>
      <item>Financijska agencija (FINA), OIB 85821130368, GIARDINI 5,52100 Pula</item>
      <item>ERSTE&amp;STEIERMÄRKISCHE BANKA dioničko društvo, OIB 23057039320, Jadranski trg 3a,51000 Rijeka</item>
      <item>Flavio Faccin, OIB 87909983659, Presika 88,52220 Presika</item>
    </izvorni_sadrzaj>
    <derivirana_varijabla naziv="DomainObject.Predmet.SudioniciListAdressOIB_1">
      <item>HYDRO MED d.o.o., Labin, OIB 52169104610, Trg labinskih rudara 4,52220 Labin</item>
      <item>Financijska agencija (FINA), OIB 85821130368, GIARDINI 5,52100 Pula</item>
      <item>ERSTE&amp;STEIERMÄRKISCHE BANKA dioničko društvo, OIB 23057039320, Jadranski trg 3a,51000 Rijeka</item>
      <item>Flavio Faccin, OIB 87909983659, Presika 88,52220 Presika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52169104610</item>
      <item>, OIB 85821130368</item>
      <item>, OIB 23057039320</item>
      <item>, OIB 87909983659</item>
    </izvorni_sadrzaj>
    <derivirana_varijabla naziv="DomainObject.Predmet.SudioniciListNazivOIB_1">
      <item>, OIB 52169104610</item>
      <item>, OIB 85821130368</item>
      <item>, OIB 23057039320</item>
      <item>, OIB 87909983659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Gornji Jugi 3, 51216 Viškovo</item>
    </izvorni_sadrzaj>
    <derivirana_varijabla naziv="DomainObject.Predmet.StecajniUpraviteljiListAddressOIB_1">
      <item>Slaven Gavrić, OIB 20372135016, Gornji Jugi 3, 51216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lipnja 2024.</izvorni_sadrzaj>
    <derivirana_varijabla naziv="DomainObject.Predmet.DatumPocetkaProcesa_1">14.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MPU</properties:Company>
  <properties:Pages>2</properties:Pages>
  <properties:Words>334</properties:Words>
  <properties:Characters>1914</properties:Characters>
  <properties:Lines>74</properties:Lines>
  <properties:Paragraphs>29</properties:Paragraphs>
  <properties:TotalTime>24</properties:TotalTime>
  <properties:ScaleCrop>false</properties:ScaleCrop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2026-04-07T06:52:00Z</dcterms:created>
  <dc:creator>Jasmina Matika</dc:creator>
  <dc:description/>
  <cp:keywords/>
  <cp:lastModifiedBy>Jasmina Matika</cp:lastModifiedBy>
  <dcterms:modified xmlns:xsi="http://www.w3.org/2001/XMLSchema-instance" xsi:type="dcterms:W3CDTF">2026-04-29T08:22:00Z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St-38/2025-50 / Zapisnik - Ročište za glasovanje o stečajnom planu (St-38-25 - ZAPISNIK - RASPRAVLJANJE I GLASOVANJE O STEČAJNOM PLANU - 29-4-26.docx)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